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3E65" w14:textId="33721A64" w:rsidR="00D6584E" w:rsidRPr="00223755" w:rsidRDefault="009D1D59" w:rsidP="00223755">
      <w:pPr>
        <w:jc w:val="center"/>
        <w:rPr>
          <w:b/>
          <w:bCs/>
          <w:sz w:val="28"/>
          <w:szCs w:val="28"/>
        </w:rPr>
      </w:pPr>
      <w:r w:rsidRPr="009D1D59">
        <w:rPr>
          <w:b/>
          <w:bCs/>
          <w:sz w:val="28"/>
          <w:szCs w:val="28"/>
        </w:rPr>
        <w:t>Faculty - Alternative Testing Agreement</w:t>
      </w:r>
    </w:p>
    <w:p w14:paraId="0F9BBB60" w14:textId="77777777" w:rsidR="00223755" w:rsidRDefault="00223755" w:rsidP="002237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receive the Faculty Notification Letter (FNL) email, please locate and click “Alternative Testing Agreement.”</w:t>
      </w:r>
    </w:p>
    <w:p w14:paraId="076AB8A0" w14:textId="3B6B30CA" w:rsidR="00D6584E" w:rsidRPr="00223755" w:rsidRDefault="00223755" w:rsidP="00223755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3B81D3A" wp14:editId="289C3BB8">
            <wp:extent cx="5943600" cy="4425315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BE7BF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5BCD0BAD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64FCD441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6C225E8B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61183BB5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0C0662F7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2101C311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6C819B5D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79AD0165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22C428D7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1D884E48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767FD55C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43270FF1" w14:textId="77777777" w:rsidR="00223755" w:rsidRDefault="00223755" w:rsidP="00223755">
      <w:pPr>
        <w:pStyle w:val="ListParagraph"/>
        <w:rPr>
          <w:sz w:val="24"/>
          <w:szCs w:val="24"/>
        </w:rPr>
      </w:pPr>
    </w:p>
    <w:p w14:paraId="33487932" w14:textId="2129296D" w:rsidR="00223755" w:rsidRDefault="00223755" w:rsidP="00D65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read over the Testing Agreement and fill out the boxes at the bottom, with information regarding your exam times. Please input the time that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students will be given in your course, as AIM will automatically determine how much extra time to provide to students.</w:t>
      </w:r>
    </w:p>
    <w:p w14:paraId="75B37D4C" w14:textId="0CA08EC0" w:rsidR="009D1D59" w:rsidRDefault="002E6360" w:rsidP="002E636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A1BE4A" wp14:editId="54C45361">
            <wp:extent cx="5073911" cy="4483330"/>
            <wp:effectExtent l="0" t="0" r="0" b="0"/>
            <wp:docPr id="9" name="Picture 9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911" cy="44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0D070" w14:textId="524B7270" w:rsidR="009D1D59" w:rsidRPr="00223755" w:rsidRDefault="00016A2A" w:rsidP="005564C1">
      <w:pPr>
        <w:ind w:left="720"/>
        <w:rPr>
          <w:sz w:val="24"/>
          <w:szCs w:val="24"/>
        </w:rPr>
      </w:pPr>
      <w:r>
        <w:rPr>
          <w:sz w:val="24"/>
          <w:szCs w:val="24"/>
        </w:rPr>
        <w:t>Note: Faculty should indicate in the “Additional Note” section any requirements or conditions for their exams. For example</w:t>
      </w:r>
      <w:r w:rsidR="00223755">
        <w:rPr>
          <w:sz w:val="24"/>
          <w:szCs w:val="24"/>
        </w:rPr>
        <w:t>:</w:t>
      </w:r>
      <w:r>
        <w:rPr>
          <w:sz w:val="24"/>
          <w:szCs w:val="24"/>
        </w:rPr>
        <w:t xml:space="preserve"> students are not allowed to use calculator, please allow scratch paper, only basic calculator allowed, etc.</w:t>
      </w:r>
    </w:p>
    <w:sectPr w:rsidR="009D1D59" w:rsidRPr="0022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E2568"/>
    <w:multiLevelType w:val="hybridMultilevel"/>
    <w:tmpl w:val="A14C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107B4"/>
    <w:multiLevelType w:val="hybridMultilevel"/>
    <w:tmpl w:val="A14C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9"/>
    <w:rsid w:val="00016A2A"/>
    <w:rsid w:val="00223755"/>
    <w:rsid w:val="002E6360"/>
    <w:rsid w:val="005564C1"/>
    <w:rsid w:val="009D1D59"/>
    <w:rsid w:val="00BE202B"/>
    <w:rsid w:val="00D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07D1"/>
  <w15:chartTrackingRefBased/>
  <w15:docId w15:val="{AB27DB78-97A5-4691-A9CE-FE895B1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Monreal</dc:creator>
  <cp:keywords/>
  <dc:description/>
  <cp:lastModifiedBy>Pablo Monreal</cp:lastModifiedBy>
  <cp:revision>4</cp:revision>
  <dcterms:created xsi:type="dcterms:W3CDTF">2021-09-30T20:03:00Z</dcterms:created>
  <dcterms:modified xsi:type="dcterms:W3CDTF">2021-09-30T20:38:00Z</dcterms:modified>
</cp:coreProperties>
</file>